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color w:val="4F81BD" w:themeColor="accent1"/>
          <w:lang w:eastAsia="en-GB"/>
        </w:rPr>
        <w:id w:val="1505857752"/>
        <w:docPartObj>
          <w:docPartGallery w:val="Cover Pages"/>
          <w:docPartUnique/>
        </w:docPartObj>
      </w:sdtPr>
      <w:sdtEndPr>
        <w:rPr>
          <w:rFonts w:ascii="Economica" w:eastAsia="Economica" w:hAnsi="Economica" w:cs="Economica"/>
          <w:color w:val="666666"/>
          <w:sz w:val="36"/>
          <w:szCs w:val="36"/>
        </w:rPr>
      </w:sdtEndPr>
      <w:sdtContent>
        <w:p w:rsidR="009B0F4B" w:rsidRDefault="009B0F4B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en-GB" w:eastAsia="en-GB"/>
            </w:rPr>
            <w:drawing>
              <wp:inline distT="0" distB="0" distL="0" distR="0" wp14:anchorId="5CB29185" wp14:editId="49857049">
                <wp:extent cx="2849880" cy="2800833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148" cy="2814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Bidi" w:eastAsia="Economica" w:hAnsiTheme="majorBidi" w:cstheme="majorBidi"/>
              <w:b/>
              <w:sz w:val="48"/>
              <w:szCs w:val="48"/>
            </w:rPr>
            <w:alias w:val="Title"/>
            <w:tag w:val=""/>
            <w:id w:val="1735040861"/>
            <w:placeholder>
              <w:docPart w:val="62661D954AB24CABA86C7840F6B234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B0F4B" w:rsidRPr="009B0F4B" w:rsidRDefault="009B0F4B" w:rsidP="009B0F4B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Bidi" w:eastAsiaTheme="majorEastAsia" w:hAnsiTheme="majorBidi" w:cstheme="majorBidi"/>
                  <w:caps/>
                  <w:color w:val="4F81BD" w:themeColor="accent1"/>
                  <w:sz w:val="48"/>
                  <w:szCs w:val="48"/>
                </w:rPr>
              </w:pPr>
              <w:r w:rsidRPr="009B0F4B">
                <w:rPr>
                  <w:rFonts w:asciiTheme="majorBidi" w:eastAsia="Economica" w:hAnsiTheme="majorBidi" w:cstheme="majorBidi"/>
                  <w:b/>
                  <w:sz w:val="48"/>
                  <w:szCs w:val="48"/>
                </w:rPr>
                <w:t>CIHAN UNIVERSITY-SULAIMANIYA</w:t>
              </w:r>
            </w:p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72"/>
              <w:szCs w:val="72"/>
            </w:rPr>
            <w:alias w:val="Subtitle"/>
            <w:tag w:val=""/>
            <w:id w:val="328029620"/>
            <w:placeholder>
              <w:docPart w:val="2C6DA2F4CA564FC998D3DA1EFCA87F9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B0F4B" w:rsidRPr="00A35B56" w:rsidRDefault="009B0F4B" w:rsidP="009B0F4B">
              <w:pPr>
                <w:pStyle w:val="NoSpacing"/>
                <w:jc w:val="center"/>
                <w:rPr>
                  <w:rFonts w:asciiTheme="majorBidi" w:hAnsiTheme="majorBidi" w:cstheme="majorBidi"/>
                  <w:color w:val="000000" w:themeColor="text1"/>
                  <w:sz w:val="72"/>
                  <w:szCs w:val="72"/>
                </w:rPr>
              </w:pPr>
              <w:r w:rsidRPr="00A35B56">
                <w:rPr>
                  <w:rFonts w:asciiTheme="majorBidi" w:hAnsiTheme="majorBidi" w:cstheme="majorBidi"/>
                  <w:b/>
                  <w:bCs/>
                  <w:color w:val="000000" w:themeColor="text1"/>
                  <w:sz w:val="72"/>
                  <w:szCs w:val="72"/>
                </w:rPr>
                <w:t>Course Outline</w:t>
              </w:r>
            </w:p>
          </w:sdtContent>
        </w:sdt>
        <w:p w:rsidR="009B0F4B" w:rsidRPr="00A35B56" w:rsidRDefault="00A35B56">
          <w:pPr>
            <w:pStyle w:val="NoSpacing"/>
            <w:spacing w:before="48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sz w:val="48"/>
              <w:szCs w:val="48"/>
            </w:rPr>
          </w:pPr>
          <w:r w:rsidRPr="00A35B56">
            <w:rPr>
              <w:rFonts w:asciiTheme="majorBidi" w:hAnsiTheme="majorBidi" w:cstheme="majorBidi"/>
              <w:b/>
              <w:bCs/>
              <w:color w:val="000000" w:themeColor="text1"/>
              <w:sz w:val="48"/>
              <w:szCs w:val="48"/>
            </w:rPr>
            <w:t>2023-2024</w:t>
          </w:r>
        </w:p>
        <w:p w:rsidR="009B0F4B" w:rsidRDefault="002300AF">
          <w:pPr>
            <w:rPr>
              <w:rFonts w:ascii="Economica" w:eastAsia="Economica" w:hAnsi="Economica" w:cs="Economica"/>
              <w:color w:val="666666"/>
              <w:sz w:val="36"/>
              <w:szCs w:val="36"/>
            </w:rPr>
          </w:pPr>
          <w:r>
            <w:rPr>
              <w:noProof/>
              <w:color w:val="4F81BD" w:themeColor="accent1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3AEAC6" wp14:editId="174D954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7877175</wp:posOffset>
                    </wp:positionV>
                    <wp:extent cx="6553200" cy="1303655"/>
                    <wp:effectExtent l="0" t="0" r="0" b="1079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1303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2931" w:rsidRDefault="00705127" w:rsidP="00C93DF2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12931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Address: </w:t>
                                    </w:r>
                                  </w:sdtContent>
                                </w:sdt>
                              </w:p>
                              <w:p w:rsidR="00212931" w:rsidRDefault="00212931" w:rsidP="00C93DF2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2300AF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Chw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archra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-Opposite to Family Mall</w:t>
                                </w:r>
                              </w:p>
                              <w:p w:rsidR="00212931" w:rsidRDefault="00212931" w:rsidP="002300A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2300AF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Sulaymaniyah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City</w:t>
                                </w:r>
                              </w:p>
                              <w:p w:rsidR="00212931" w:rsidRDefault="00212931" w:rsidP="002300A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300AF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Kurdistan Region–Iraq</w:t>
                                </w:r>
                              </w:p>
                              <w:p w:rsidR="00212931" w:rsidRDefault="00212931" w:rsidP="002300A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300AF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Tel: 07714695656,</w:t>
                                </w:r>
                              </w:p>
                              <w:p w:rsidR="00212931" w:rsidRPr="002300AF" w:rsidRDefault="00212931" w:rsidP="002300A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300AF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email: presidency@sulicihan.edu.krd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3AEA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620.25pt;width:516pt;height:102.65pt;z-index:25166336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" filled="f" stroked="f" strokeweight=".5pt">
                    <v:textbox inset="0,0,0,0">
                      <w:txbxContent>
                        <w:p w:rsidR="00212931" w:rsidRDefault="00BB3470" w:rsidP="00C93DF2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12931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Address: </w:t>
                              </w:r>
                            </w:sdtContent>
                          </w:sdt>
                        </w:p>
                        <w:p w:rsidR="00212931" w:rsidRDefault="00212931" w:rsidP="00C93DF2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300AF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Chw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archra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-Opposite to Family Mall</w:t>
                          </w:r>
                        </w:p>
                        <w:p w:rsidR="00212931" w:rsidRDefault="00212931" w:rsidP="002300AF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300AF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Sulaymaniyah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City</w:t>
                          </w:r>
                        </w:p>
                        <w:p w:rsidR="00212931" w:rsidRDefault="00212931" w:rsidP="002300AF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00AF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Kurdistan Region–Iraq</w:t>
                          </w:r>
                        </w:p>
                        <w:p w:rsidR="00212931" w:rsidRDefault="00212931" w:rsidP="002300AF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00AF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Tel: 07714695656,</w:t>
                          </w:r>
                        </w:p>
                        <w:p w:rsidR="00212931" w:rsidRPr="002300AF" w:rsidRDefault="00212931" w:rsidP="002300AF">
                          <w:pPr>
                            <w:pStyle w:val="NoSpacing"/>
                            <w:jc w:val="both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00AF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email: presidency@sulicihan.edu.krd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B0F4B">
            <w:rPr>
              <w:rFonts w:ascii="Economica" w:eastAsia="Economica" w:hAnsi="Economica" w:cs="Economica"/>
              <w:color w:val="666666"/>
              <w:sz w:val="36"/>
              <w:szCs w:val="36"/>
            </w:rPr>
            <w:br w:type="page"/>
          </w:r>
        </w:p>
      </w:sdtContent>
    </w:sdt>
    <w:p w:rsidR="004C46F5" w:rsidRDefault="004C46F5">
      <w:pPr>
        <w:spacing w:after="0" w:line="240" w:lineRule="auto"/>
        <w:rPr>
          <w:rFonts w:ascii="Economica" w:eastAsia="Economica" w:hAnsi="Economica" w:cs="Economica"/>
          <w:color w:val="666666"/>
          <w:sz w:val="36"/>
          <w:szCs w:val="36"/>
        </w:rPr>
      </w:pPr>
    </w:p>
    <w:p w:rsidR="004C46F5" w:rsidRPr="00136E69" w:rsidRDefault="00BC15B9" w:rsidP="00136E69">
      <w:pPr>
        <w:spacing w:before="240"/>
        <w:jc w:val="center"/>
        <w:rPr>
          <w:color w:val="000000"/>
          <w:sz w:val="48"/>
          <w:szCs w:val="48"/>
        </w:rPr>
      </w:pPr>
      <w:bookmarkStart w:id="0" w:name="_gjdgxs" w:colFirst="0" w:colLast="0"/>
      <w:bookmarkEnd w:id="0"/>
      <w:r>
        <w:rPr>
          <w:color w:val="000000"/>
          <w:sz w:val="48"/>
          <w:szCs w:val="48"/>
        </w:rPr>
        <w:t>MODULE DESCRIPTION FORM</w:t>
      </w:r>
    </w:p>
    <w:p w:rsidR="004C46F5" w:rsidRDefault="004C46F5">
      <w:pPr>
        <w:bidi/>
        <w:jc w:val="center"/>
        <w:rPr>
          <w:sz w:val="24"/>
          <w:szCs w:val="24"/>
        </w:rPr>
      </w:pPr>
    </w:p>
    <w:tbl>
      <w:tblPr>
        <w:tblStyle w:val="a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482"/>
        <w:gridCol w:w="2116"/>
        <w:gridCol w:w="1134"/>
        <w:gridCol w:w="170"/>
        <w:gridCol w:w="631"/>
        <w:gridCol w:w="1467"/>
        <w:gridCol w:w="1701"/>
      </w:tblGrid>
      <w:tr w:rsidR="004C46F5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C46F5" w:rsidRDefault="00BC15B9" w:rsidP="00136E69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</w:tc>
      </w:tr>
      <w:tr w:rsidR="0096740E" w:rsidTr="00212931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96740E" w:rsidRDefault="0096740E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8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40E" w:rsidRDefault="001C5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Systemic Physiology</w:t>
            </w:r>
          </w:p>
        </w:tc>
      </w:tr>
      <w:tr w:rsidR="004C46F5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Default="00BC15B9">
            <w:pPr>
              <w:numPr>
                <w:ilvl w:val="0"/>
                <w:numId w:val="1"/>
              </w:numPr>
              <w:spacing w:before="80"/>
              <w:rPr>
                <w:b/>
              </w:rPr>
            </w:pPr>
            <w:proofErr w:type="gramStart"/>
            <w:r>
              <w:rPr>
                <w:b/>
              </w:rPr>
              <w:t xml:space="preserve">☐ </w:t>
            </w:r>
            <w:r w:rsidR="0096740E">
              <w:rPr>
                <w:b/>
              </w:rPr>
              <w:t xml:space="preserve"> </w:t>
            </w:r>
            <w:r>
              <w:rPr>
                <w:b/>
              </w:rPr>
              <w:t>Theory</w:t>
            </w:r>
            <w:proofErr w:type="gramEnd"/>
            <w:r>
              <w:rPr>
                <w:b/>
              </w:rPr>
              <w:t xml:space="preserve">    </w:t>
            </w:r>
          </w:p>
          <w:p w:rsidR="004C46F5" w:rsidRDefault="003F1829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</w:t>
            </w:r>
            <w:r w:rsidR="00BC15B9">
              <w:rPr>
                <w:b/>
              </w:rPr>
              <w:t>Lecture</w:t>
            </w:r>
          </w:p>
          <w:p w:rsidR="004C46F5" w:rsidRDefault="00BC15B9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☐ </w:t>
            </w:r>
            <w:r w:rsidR="0096740E">
              <w:rPr>
                <w:b/>
              </w:rPr>
              <w:t xml:space="preserve"> </w:t>
            </w:r>
            <w:r>
              <w:rPr>
                <w:b/>
              </w:rPr>
              <w:t>Lab</w:t>
            </w:r>
            <w:proofErr w:type="gramEnd"/>
            <w:r>
              <w:rPr>
                <w:b/>
              </w:rPr>
              <w:t xml:space="preserve"> </w:t>
            </w:r>
          </w:p>
          <w:p w:rsidR="004C46F5" w:rsidRDefault="00BC15B9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☐ </w:t>
            </w:r>
            <w:r w:rsidR="0096740E">
              <w:rPr>
                <w:b/>
              </w:rPr>
              <w:t xml:space="preserve"> </w:t>
            </w:r>
            <w:r>
              <w:rPr>
                <w:b/>
              </w:rPr>
              <w:t>Tutorial</w:t>
            </w:r>
            <w:proofErr w:type="gramEnd"/>
          </w:p>
          <w:p w:rsidR="004C46F5" w:rsidRDefault="00BC15B9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☐ </w:t>
            </w:r>
            <w:r w:rsidR="0096740E">
              <w:rPr>
                <w:b/>
              </w:rPr>
              <w:t xml:space="preserve"> </w:t>
            </w:r>
            <w:r>
              <w:rPr>
                <w:b/>
              </w:rPr>
              <w:t>Practical</w:t>
            </w:r>
            <w:proofErr w:type="gramEnd"/>
          </w:p>
          <w:p w:rsidR="004C46F5" w:rsidRDefault="00BC15B9" w:rsidP="006D13B2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☐ </w:t>
            </w:r>
            <w:r w:rsidR="0096740E">
              <w:rPr>
                <w:b/>
              </w:rPr>
              <w:t xml:space="preserve"> </w:t>
            </w:r>
            <w:r>
              <w:rPr>
                <w:b/>
              </w:rPr>
              <w:t>Seminar</w:t>
            </w:r>
            <w:proofErr w:type="gramEnd"/>
          </w:p>
          <w:p w:rsidR="006D13B2" w:rsidRDefault="006D13B2" w:rsidP="006D13B2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>☐  Report</w:t>
            </w:r>
            <w:proofErr w:type="gramEnd"/>
          </w:p>
          <w:p w:rsidR="006D13B2" w:rsidRDefault="006D13B2" w:rsidP="0006057C">
            <w:pPr>
              <w:numPr>
                <w:ilvl w:val="0"/>
                <w:numId w:val="3"/>
              </w:numPr>
              <w:rPr>
                <w:b/>
              </w:rPr>
            </w:pPr>
            <w:r w:rsidRPr="006D13B2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Extra activity</w:t>
            </w:r>
          </w:p>
        </w:tc>
      </w:tr>
      <w:tr w:rsidR="004C46F5" w:rsidTr="001C5FF1">
        <w:trPr>
          <w:trHeight w:val="36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6F5" w:rsidRDefault="004C46F5" w:rsidP="001C5FF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203168" w:rsidTr="001C5FF1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203168" w:rsidRDefault="00203168" w:rsidP="00203168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168" w:rsidRDefault="00203168" w:rsidP="001C5FF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68" w:rsidRDefault="0020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1C5FF1" w:rsidTr="001C5FF1">
        <w:trPr>
          <w:trHeight w:val="3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1C5FF1" w:rsidRPr="00A35B56" w:rsidRDefault="001C5FF1" w:rsidP="001C5FF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490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FF1" w:rsidRPr="00A35B56" w:rsidRDefault="001C5FF1" w:rsidP="001C5FF1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FF1" w:rsidRDefault="001C5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4C46F5" w:rsidTr="001C5FF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6F5" w:rsidRPr="001C5FF1" w:rsidRDefault="004C46F5" w:rsidP="001C5FF1">
            <w:pPr>
              <w:spacing w:before="80" w:after="80"/>
              <w:ind w:hanging="72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Pr="001C5FF1" w:rsidRDefault="00BC15B9">
            <w:pPr>
              <w:spacing w:before="80" w:after="80"/>
              <w:rPr>
                <w:b/>
                <w:color w:val="000000" w:themeColor="text1"/>
              </w:rPr>
            </w:pPr>
            <w:r w:rsidRPr="001C5FF1">
              <w:rPr>
                <w:b/>
                <w:color w:val="000000" w:themeColor="text1"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1C5FF1" w:rsidRDefault="001C5FF1">
            <w:pPr>
              <w:spacing w:before="80" w:after="80"/>
              <w:rPr>
                <w:b/>
                <w:bCs/>
              </w:rPr>
            </w:pPr>
            <w:r w:rsidRPr="001C5FF1">
              <w:rPr>
                <w:b/>
                <w:bCs/>
              </w:rPr>
              <w:t>2</w:t>
            </w:r>
            <w:r w:rsidRPr="001C5FF1">
              <w:rPr>
                <w:b/>
                <w:bCs/>
                <w:vertAlign w:val="superscript"/>
              </w:rPr>
              <w:t>nd</w:t>
            </w:r>
            <w:r w:rsidRPr="001C5FF1">
              <w:rPr>
                <w:b/>
                <w:bCs/>
              </w:rPr>
              <w:t xml:space="preserve"> </w:t>
            </w:r>
          </w:p>
        </w:tc>
      </w:tr>
      <w:tr w:rsidR="004C46F5" w:rsidTr="001C5FF1">
        <w:trPr>
          <w:trHeight w:val="443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1C5FF1" w:rsidRDefault="004C46F5" w:rsidP="001C5FF1">
            <w:pPr>
              <w:spacing w:before="80" w:after="80"/>
              <w:ind w:hanging="7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1C5FF1" w:rsidRDefault="004C46F5" w:rsidP="001C5FF1">
            <w:pPr>
              <w:spacing w:before="80" w:after="80"/>
              <w:ind w:hanging="720"/>
              <w:jc w:val="center"/>
              <w:rPr>
                <w:b/>
                <w:bCs/>
              </w:rPr>
            </w:pPr>
          </w:p>
        </w:tc>
      </w:tr>
      <w:tr w:rsidR="004C46F5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E1447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F5" w:rsidRPr="001C5FF1" w:rsidRDefault="004C46F5">
            <w:pPr>
              <w:widowControl w:val="0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6F5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E1447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BC15B9">
              <w:rPr>
                <w:b/>
              </w:rPr>
              <w:t>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1C5FF1" w:rsidRDefault="004C46F5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before="80" w:after="8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1C5FF1" w:rsidRDefault="004C46F5">
            <w:pPr>
              <w:spacing w:before="80" w:after="80"/>
              <w:rPr>
                <w:b/>
                <w:bCs/>
              </w:rPr>
            </w:pPr>
          </w:p>
        </w:tc>
      </w:tr>
      <w:tr w:rsidR="004C46F5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before="80" w:after="80"/>
              <w:ind w:left="9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Pr="009745C9" w:rsidRDefault="004C46F5">
            <w:pPr>
              <w:spacing w:before="80" w:after="80"/>
              <w:rPr>
                <w:color w:val="FF0000"/>
              </w:rPr>
            </w:pPr>
          </w:p>
        </w:tc>
      </w:tr>
      <w:tr w:rsidR="004C46F5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6F5" w:rsidRDefault="004C46F5">
            <w:pPr>
              <w:spacing w:before="80" w:after="80"/>
              <w:ind w:left="9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Default="004C46F5">
            <w:pPr>
              <w:spacing w:before="80" w:after="80"/>
              <w:rPr>
                <w:rFonts w:ascii="Cambria" w:eastAsia="Cambria" w:hAnsi="Cambria" w:cs="Cambria"/>
              </w:rPr>
            </w:pPr>
          </w:p>
        </w:tc>
      </w:tr>
      <w:tr w:rsidR="004C46F5" w:rsidTr="00203168">
        <w:trPr>
          <w:trHeight w:val="54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6F5" w:rsidRDefault="004C46F5">
            <w:pPr>
              <w:spacing w:before="80" w:after="80"/>
              <w:ind w:left="360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6F5" w:rsidRDefault="004C46F5">
            <w:pPr>
              <w:spacing w:before="80" w:after="80"/>
            </w:pPr>
          </w:p>
        </w:tc>
      </w:tr>
      <w:tr w:rsidR="00203168" w:rsidTr="00203168">
        <w:trPr>
          <w:trHeight w:val="142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203168" w:rsidRDefault="00203168" w:rsidP="00203168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Cycle of Study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168" w:rsidRDefault="00203168">
            <w:pPr>
              <w:spacing w:before="80" w:after="80"/>
              <w:ind w:left="360"/>
            </w:pPr>
            <w:r>
              <w:t>Bachelor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03168" w:rsidRDefault="00203168" w:rsidP="00203168">
            <w:pPr>
              <w:spacing w:before="80" w:after="80"/>
              <w:rPr>
                <w:b/>
              </w:rPr>
            </w:pPr>
            <w:r w:rsidRPr="00203168">
              <w:rPr>
                <w:b/>
              </w:rPr>
              <w:t>For</w:t>
            </w:r>
            <w:r w:rsidR="00456993">
              <w:rPr>
                <w:b/>
              </w:rPr>
              <w:t>m of E</w:t>
            </w:r>
            <w:r w:rsidRPr="00203168">
              <w:rPr>
                <w:b/>
              </w:rPr>
              <w:t>ducation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68" w:rsidRDefault="00203168">
            <w:pPr>
              <w:spacing w:before="80" w:after="80"/>
            </w:pPr>
            <w:r>
              <w:t>Full time</w:t>
            </w:r>
          </w:p>
        </w:tc>
      </w:tr>
    </w:tbl>
    <w:p w:rsidR="004C46F5" w:rsidRDefault="004C46F5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p w:rsidR="004C46F5" w:rsidRDefault="004C46F5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1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4C46F5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C46F5" w:rsidRDefault="00BC15B9" w:rsidP="00136E69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</w:tc>
      </w:tr>
      <w:tr w:rsidR="004C46F5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Pr="001C5FF1" w:rsidRDefault="004C46F5" w:rsidP="001C5FF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Pr="001C5FF1" w:rsidRDefault="004C46F5">
            <w:pPr>
              <w:spacing w:line="360" w:lineRule="auto"/>
              <w:rPr>
                <w:b/>
                <w:bCs/>
              </w:rPr>
            </w:pPr>
          </w:p>
        </w:tc>
      </w:tr>
      <w:tr w:rsidR="004C46F5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Pr="001C5FF1" w:rsidRDefault="004C46F5" w:rsidP="001C5FF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6F5" w:rsidRDefault="004C46F5">
            <w:pPr>
              <w:spacing w:line="360" w:lineRule="auto"/>
            </w:pPr>
          </w:p>
        </w:tc>
      </w:tr>
    </w:tbl>
    <w:p w:rsidR="004C46F5" w:rsidRDefault="004C46F5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4C46F5" w:rsidRDefault="004C46F5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tbl>
      <w:tblPr>
        <w:tblpPr w:leftFromText="180" w:rightFromText="180" w:vertAnchor="text" w:horzAnchor="page" w:tblpX="253" w:tblpY="-626"/>
        <w:tblW w:w="11538" w:type="dxa"/>
        <w:tblLayout w:type="fixed"/>
        <w:tblLook w:val="0400" w:firstRow="0" w:lastRow="0" w:firstColumn="0" w:lastColumn="0" w:noHBand="0" w:noVBand="1"/>
      </w:tblPr>
      <w:tblGrid>
        <w:gridCol w:w="1548"/>
        <w:gridCol w:w="180"/>
        <w:gridCol w:w="880"/>
        <w:gridCol w:w="110"/>
        <w:gridCol w:w="810"/>
        <w:gridCol w:w="90"/>
        <w:gridCol w:w="465"/>
        <w:gridCol w:w="170"/>
        <w:gridCol w:w="630"/>
        <w:gridCol w:w="695"/>
        <w:gridCol w:w="466"/>
        <w:gridCol w:w="274"/>
        <w:gridCol w:w="606"/>
        <w:gridCol w:w="384"/>
        <w:gridCol w:w="798"/>
        <w:gridCol w:w="462"/>
        <w:gridCol w:w="317"/>
        <w:gridCol w:w="583"/>
        <w:gridCol w:w="558"/>
        <w:gridCol w:w="540"/>
        <w:gridCol w:w="972"/>
      </w:tblGrid>
      <w:tr w:rsidR="00136E69" w:rsidRPr="00136E69" w:rsidTr="00212931">
        <w:trPr>
          <w:trHeight w:val="317"/>
        </w:trPr>
        <w:tc>
          <w:tcPr>
            <w:tcW w:w="11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8056" w:type="dxa"/>
              <w:tblLayout w:type="fixed"/>
              <w:tblLook w:val="0400" w:firstRow="0" w:lastRow="0" w:firstColumn="0" w:lastColumn="0" w:noHBand="0" w:noVBand="1"/>
            </w:tblPr>
            <w:tblGrid>
              <w:gridCol w:w="8056"/>
            </w:tblGrid>
            <w:tr w:rsidR="00136E69" w:rsidRPr="00136E69" w:rsidTr="00212931">
              <w:trPr>
                <w:trHeight w:val="317"/>
              </w:trPr>
              <w:tc>
                <w:tcPr>
                  <w:tcW w:w="8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6E69" w:rsidRPr="00136E69" w:rsidRDefault="00C139E6" w:rsidP="00A831EC">
                  <w:pPr>
                    <w:framePr w:hSpace="180" w:wrap="around" w:vAnchor="text" w:hAnchor="page" w:x="253" w:y="-626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766"/>
                    <w:rPr>
                      <w:rFonts w:asciiTheme="majorBidi" w:eastAsia="Times New Roman" w:hAnsiTheme="majorBidi" w:cstheme="majorBid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b/>
                      <w:color w:val="000000"/>
                      <w:sz w:val="24"/>
                      <w:szCs w:val="24"/>
                      <w:lang w:eastAsia="en-US"/>
                    </w:rPr>
                    <w:t>Cihan</w:t>
                  </w:r>
                  <w:proofErr w:type="spellEnd"/>
                  <w:r>
                    <w:rPr>
                      <w:rFonts w:asciiTheme="majorBidi" w:eastAsia="Times New Roman" w:hAnsiTheme="majorBidi" w:cstheme="majorBid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University-</w:t>
                  </w:r>
                  <w:proofErr w:type="spellStart"/>
                  <w:r w:rsidR="000B1FEB">
                    <w:rPr>
                      <w:rFonts w:asciiTheme="majorBidi" w:eastAsia="Times New Roman" w:hAnsiTheme="majorBidi" w:cstheme="majorBidi"/>
                      <w:b/>
                      <w:color w:val="000000"/>
                      <w:sz w:val="24"/>
                      <w:szCs w:val="24"/>
                      <w:lang w:eastAsia="en-US"/>
                    </w:rPr>
                    <w:t>Sulaimaniya</w:t>
                  </w:r>
                  <w:proofErr w:type="spellEnd"/>
                  <w:r w:rsidR="00136E69">
                    <w:rPr>
                      <w:rFonts w:asciiTheme="majorBidi" w:eastAsia="Times New Roman" w:hAnsiTheme="majorBidi" w:cstheme="majorBidi"/>
                      <w:b/>
                      <w:color w:val="000000"/>
                      <w:sz w:val="24"/>
                      <w:szCs w:val="24"/>
                      <w:lang w:eastAsia="en-US"/>
                    </w:rPr>
                    <w:t>?</w:t>
                  </w:r>
                </w:p>
              </w:tc>
            </w:tr>
          </w:tbl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534"/>
        </w:trPr>
        <w:tc>
          <w:tcPr>
            <w:tcW w:w="11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84015C" w:rsidP="00A8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Economica" w:eastAsia="Economica" w:hAnsi="Economica" w:cs="Economica"/>
                <w:b/>
                <w:noProof/>
                <w:sz w:val="72"/>
                <w:szCs w:val="72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6B51A85" wp14:editId="5CC7276C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-142875</wp:posOffset>
                  </wp:positionV>
                  <wp:extent cx="1400175" cy="1377315"/>
                  <wp:effectExtent l="0" t="0" r="0" b="0"/>
                  <wp:wrapNone/>
                  <wp:docPr id="3" name="Picture 3" descr="cihan uni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ihan uni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9E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College of </w:t>
            </w:r>
          </w:p>
        </w:tc>
      </w:tr>
      <w:tr w:rsidR="00136E69" w:rsidRPr="00136E69" w:rsidTr="00212931">
        <w:trPr>
          <w:trHeight w:val="317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Department:</w:t>
            </w:r>
          </w:p>
        </w:tc>
        <w:tc>
          <w:tcPr>
            <w:tcW w:w="5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C139E6">
        <w:trPr>
          <w:trHeight w:val="317"/>
        </w:trPr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A8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Discipline: </w:t>
            </w:r>
          </w:p>
        </w:tc>
        <w:tc>
          <w:tcPr>
            <w:tcW w:w="7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317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A8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Stage:</w:t>
            </w:r>
            <w:r w:rsidR="00C139E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303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Total Contact Hours: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265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Total Self Study Hours: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265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Total No. Hours: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265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ECTS: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212931">
        <w:trPr>
          <w:trHeight w:val="26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2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No. of Weeks</w:t>
            </w:r>
          </w:p>
        </w:tc>
        <w:tc>
          <w:tcPr>
            <w:tcW w:w="40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lang w:eastAsia="en-US"/>
              </w:rPr>
              <w:t xml:space="preserve">Contact Hours </w:t>
            </w:r>
          </w:p>
        </w:tc>
        <w:tc>
          <w:tcPr>
            <w:tcW w:w="59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lang w:eastAsia="en-US"/>
              </w:rPr>
              <w:t>Self-Study</w:t>
            </w:r>
          </w:p>
        </w:tc>
      </w:tr>
      <w:tr w:rsidR="00136E69" w:rsidRPr="00136E69" w:rsidTr="00136E69">
        <w:trPr>
          <w:trHeight w:val="5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Theoretical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Practical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Project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 xml:space="preserve">Visit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shd w:val="clear" w:color="auto" w:fill="FDE9D9" w:themeFill="accent6" w:themeFillTint="33"/>
                <w:lang w:eastAsia="en-US"/>
              </w:rPr>
              <w:t>Qui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Assignment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Report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 xml:space="preserve">Midterm </w:t>
            </w:r>
          </w:p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Exam.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 xml:space="preserve">Final </w:t>
            </w:r>
          </w:p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en-US"/>
              </w:rPr>
              <w:t>Exam.</w:t>
            </w:r>
          </w:p>
        </w:tc>
      </w:tr>
      <w:tr w:rsidR="00136E69" w:rsidRPr="00136E69" w:rsidTr="00136E69">
        <w:trPr>
          <w:trHeight w:val="5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136E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st</w:t>
            </w:r>
            <w:r w:rsidRPr="00136E6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 xml:space="preserve"> Week (Registration)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nd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rd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5F4241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5F4241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en-US"/>
              </w:rPr>
              <w:t>7</w:t>
            </w:r>
            <w:r w:rsidRPr="005F4241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vertAlign w:val="superscript"/>
                <w:lang w:eastAsia="en-US"/>
              </w:rPr>
              <w:t>th</w:t>
            </w:r>
            <w:r w:rsidRPr="005F4241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B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9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10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11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12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13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303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14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vertAlign w:val="superscript"/>
                <w:lang w:eastAsia="en-US"/>
              </w:rPr>
              <w:t>th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5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  15th Week     </w:t>
            </w:r>
          </w:p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 (</w:t>
            </w:r>
            <w:r w:rsidR="00F2739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Pr. </w:t>
            </w: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Final Exam.)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B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264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 16th Week      </w:t>
            </w:r>
          </w:p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 xml:space="preserve"> (Final Exam.)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E69" w:rsidRPr="00136E69" w:rsidTr="00136E69">
        <w:trPr>
          <w:trHeight w:val="265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  <w:r w:rsidRPr="00136E6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B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6E69" w:rsidRPr="00136E69" w:rsidRDefault="00136E69" w:rsidP="001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66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1A0618" w:rsidRDefault="001A0618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575C62" w:rsidRDefault="00575C62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575C62" w:rsidRDefault="00575C62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575C62" w:rsidRDefault="00575C62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4C46F5" w:rsidRDefault="004C46F5">
      <w:pPr>
        <w:spacing w:after="0" w:line="312" w:lineRule="auto"/>
        <w:rPr>
          <w:b/>
          <w:color w:val="000000"/>
          <w:sz w:val="16"/>
          <w:szCs w:val="16"/>
        </w:rPr>
      </w:pPr>
    </w:p>
    <w:p w:rsidR="004C46F5" w:rsidRDefault="004C46F5">
      <w:pPr>
        <w:spacing w:line="276" w:lineRule="auto"/>
        <w:rPr>
          <w:b/>
          <w:color w:val="000000"/>
          <w:sz w:val="16"/>
          <w:szCs w:val="16"/>
        </w:rPr>
      </w:pPr>
    </w:p>
    <w:tbl>
      <w:tblPr>
        <w:tblStyle w:val="a6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4C46F5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C46F5" w:rsidRDefault="00BC15B9" w:rsidP="00575C62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Delivery Plan (Weekly Syllabus)</w:t>
            </w: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 w:rsidP="002129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6F5">
        <w:trPr>
          <w:trHeight w:val="4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 w:rsidP="0021293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 w:rsidP="0021293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C46F5" w:rsidRDefault="004C46F5"/>
    <w:tbl>
      <w:tblPr>
        <w:tblStyle w:val="a7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4C46F5">
        <w:trPr>
          <w:trHeight w:val="73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C46F5" w:rsidRDefault="00BC15B9" w:rsidP="00575C62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Lab. Syllabus)</w:t>
            </w: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4C46F5" w:rsidRDefault="00BC15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46F5" w:rsidTr="00456993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lastRenderedPageBreak/>
              <w:t>Week 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19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6993" w:rsidTr="00456993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456993">
            <w:pPr>
              <w:spacing w:line="360" w:lineRule="auto"/>
              <w:ind w:left="-18"/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93" w:rsidRDefault="0045699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C46F5" w:rsidRDefault="004C46F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2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7368"/>
      </w:tblGrid>
      <w:tr w:rsidR="00456993" w:rsidTr="00212931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6993" w:rsidRDefault="00456993" w:rsidP="00212931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Aims, Learning Outcomes and Indicative Contents</w:t>
            </w:r>
          </w:p>
        </w:tc>
      </w:tr>
      <w:tr w:rsidR="00456993" w:rsidTr="00E14473">
        <w:trPr>
          <w:trHeight w:val="24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Objectives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993" w:rsidRPr="00212931" w:rsidRDefault="00456993" w:rsidP="00A831EC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Theme="majorHAnsi" w:eastAsia="UniQAIDAR_Blawkrawe 005" w:hAnsiTheme="majorHAnsi" w:cstheme="maj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456993" w:rsidTr="00E14473">
        <w:trPr>
          <w:trHeight w:val="24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993" w:rsidRDefault="00456993" w:rsidP="0021293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456993" w:rsidRDefault="00456993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3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7875"/>
      </w:tblGrid>
      <w:tr w:rsidR="00456993" w:rsidTr="00212931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6993" w:rsidRDefault="00456993" w:rsidP="00212931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Strategies</w:t>
            </w:r>
          </w:p>
        </w:tc>
      </w:tr>
      <w:tr w:rsidR="00456993" w:rsidTr="00212931">
        <w:trPr>
          <w:trHeight w:val="22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993" w:rsidRDefault="00456993" w:rsidP="002129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56993" w:rsidRDefault="00456993" w:rsidP="0021293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56993" w:rsidRDefault="00456993" w:rsidP="004509A6">
      <w:pPr>
        <w:tabs>
          <w:tab w:val="center" w:pos="3870"/>
        </w:tabs>
        <w:spacing w:after="0" w:line="360" w:lineRule="auto"/>
        <w:jc w:val="both"/>
        <w:rPr>
          <w:b/>
          <w:sz w:val="32"/>
          <w:szCs w:val="32"/>
        </w:rPr>
      </w:pPr>
    </w:p>
    <w:p w:rsidR="00456993" w:rsidRDefault="00456993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5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2027"/>
        <w:gridCol w:w="1559"/>
        <w:gridCol w:w="1985"/>
        <w:gridCol w:w="1559"/>
        <w:gridCol w:w="1885"/>
      </w:tblGrid>
      <w:tr w:rsidR="00456993" w:rsidTr="00212931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6993" w:rsidRPr="00EF2795" w:rsidRDefault="00456993" w:rsidP="00EF2795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</w:tc>
      </w:tr>
      <w:tr w:rsidR="00456993" w:rsidTr="005F4241">
        <w:trPr>
          <w:trHeight w:val="20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993" w:rsidRDefault="00EF2795" w:rsidP="00EF2795">
            <w:pPr>
              <w:spacing w:line="312" w:lineRule="auto"/>
              <w:ind w:left="36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Types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6993" w:rsidRDefault="00456993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F4241" w:rsidTr="0021293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5</w:t>
            </w:r>
            <w:r w:rsidR="00F2739D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41" w:rsidRDefault="005F4241" w:rsidP="00212931">
            <w:pP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F4241" w:rsidTr="00212931">
        <w:trPr>
          <w:trHeight w:val="22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3</w:t>
            </w:r>
            <w:r w:rsidR="00F2739D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276" w:lineRule="auto"/>
            </w:pPr>
          </w:p>
        </w:tc>
      </w:tr>
      <w:tr w:rsidR="005F4241" w:rsidTr="00212931">
        <w:trPr>
          <w:trHeight w:val="22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Projects / </w:t>
            </w:r>
            <w:r>
              <w:rPr>
                <w:b/>
                <w:color w:val="FF0000"/>
              </w:rPr>
              <w:t>Lab.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41" w:rsidRDefault="005F4241" w:rsidP="00212931">
            <w:pPr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  <w:r w:rsidR="00F2739D">
              <w:rPr>
                <w:rFonts w:ascii="Cambria" w:eastAsia="Cambria" w:hAnsi="Cambria" w:cs="Cambri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</w:pPr>
          </w:p>
        </w:tc>
      </w:tr>
      <w:tr w:rsidR="005F4241" w:rsidTr="005F4241">
        <w:trPr>
          <w:trHeight w:val="15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241" w:rsidRDefault="00F2739D" w:rsidP="00212931">
            <w:pPr>
              <w:spacing w:line="312" w:lineRule="auto"/>
              <w:jc w:val="center"/>
            </w:pPr>
            <w: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</w:pPr>
          </w:p>
        </w:tc>
      </w:tr>
      <w:tr w:rsidR="005F4241" w:rsidTr="005F4241">
        <w:trPr>
          <w:trHeight w:val="18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F2739D" w:rsidP="00212931">
            <w:pPr>
              <w:spacing w:line="312" w:lineRule="auto"/>
              <w:jc w:val="center"/>
            </w:pPr>
            <w: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</w:pPr>
          </w:p>
        </w:tc>
      </w:tr>
      <w:tr w:rsidR="005F4241" w:rsidTr="005F424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F2739D" w:rsidP="00212931">
            <w:pPr>
              <w:spacing w:line="312" w:lineRule="auto"/>
              <w:jc w:val="center"/>
            </w:pPr>
            <w:r>
              <w:t>7</w:t>
            </w:r>
            <w:r w:rsidRPr="00F273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</w:pPr>
          </w:p>
        </w:tc>
      </w:tr>
      <w:tr w:rsidR="005F4241" w:rsidTr="005F4241">
        <w:trPr>
          <w:trHeight w:val="165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F4241" w:rsidRDefault="005F4241" w:rsidP="00212931">
            <w:pPr>
              <w:spacing w:line="312" w:lineRule="auto"/>
              <w:rPr>
                <w:b/>
              </w:rPr>
            </w:pPr>
            <w:proofErr w:type="spellStart"/>
            <w:r>
              <w:rPr>
                <w:b/>
              </w:rPr>
              <w:t>Prefinal</w:t>
            </w:r>
            <w:proofErr w:type="spellEnd"/>
            <w:r>
              <w:rPr>
                <w:b/>
              </w:rPr>
              <w:t xml:space="preserve"> Pr. Exam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241" w:rsidRDefault="005F4241" w:rsidP="00212931">
            <w:pPr>
              <w:spacing w:line="312" w:lineRule="auto"/>
              <w:jc w:val="center"/>
            </w:pPr>
            <w: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241" w:rsidRDefault="00F2739D" w:rsidP="00212931">
            <w:pPr>
              <w:spacing w:line="312" w:lineRule="auto"/>
              <w:jc w:val="center"/>
            </w:pPr>
            <w:r>
              <w:t>15</w:t>
            </w:r>
            <w:r w:rsidRPr="00F273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241" w:rsidRDefault="005F4241" w:rsidP="00212931">
            <w:pPr>
              <w:spacing w:line="312" w:lineRule="auto"/>
            </w:pPr>
          </w:p>
        </w:tc>
      </w:tr>
      <w:tr w:rsidR="005F4241" w:rsidTr="005F4241">
        <w:trPr>
          <w:trHeight w:val="525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5F4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5F4241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5F4241">
            <w:pPr>
              <w:spacing w:line="312" w:lineRule="auto"/>
              <w:jc w:val="center"/>
            </w:pPr>
            <w:r>
              <w:t>3hr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5F4241">
            <w:pPr>
              <w:spacing w:line="312" w:lineRule="auto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F2739D" w:rsidP="005F4241">
            <w:pPr>
              <w:spacing w:line="312" w:lineRule="auto"/>
              <w:jc w:val="center"/>
            </w:pPr>
            <w:r>
              <w:t>16</w:t>
            </w:r>
            <w:r w:rsidRPr="00F273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5F4241">
            <w:pPr>
              <w:spacing w:line="312" w:lineRule="auto"/>
            </w:pPr>
          </w:p>
        </w:tc>
      </w:tr>
      <w:tr w:rsidR="005F4241" w:rsidTr="005F4241">
        <w:trPr>
          <w:trHeight w:val="220"/>
        </w:trPr>
        <w:tc>
          <w:tcPr>
            <w:tcW w:w="5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F4241" w:rsidRDefault="005F4241" w:rsidP="005F4241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5F4241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241" w:rsidRDefault="005F4241" w:rsidP="005F4241">
            <w:pPr>
              <w:spacing w:line="312" w:lineRule="auto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41" w:rsidRDefault="005F4241" w:rsidP="005F4241">
            <w:pPr>
              <w:spacing w:line="312" w:lineRule="auto"/>
            </w:pPr>
          </w:p>
        </w:tc>
      </w:tr>
    </w:tbl>
    <w:p w:rsidR="00456993" w:rsidRDefault="00456993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p w:rsidR="00456993" w:rsidRDefault="00456993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8"/>
        <w:tblW w:w="1051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5865"/>
        <w:gridCol w:w="2715"/>
      </w:tblGrid>
      <w:tr w:rsidR="004C46F5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C46F5" w:rsidRDefault="00BC15B9" w:rsidP="00575C62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</w:tc>
      </w:tr>
      <w:tr w:rsidR="004C46F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6F5" w:rsidRDefault="004C46F5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C46F5" w:rsidRDefault="00BC15B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4C46F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65" w:type="dxa"/>
          </w:tcPr>
          <w:p w:rsidR="004C46F5" w:rsidRDefault="004C46F5">
            <w:pPr>
              <w:widowControl w:val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12" w:lineRule="auto"/>
              <w:jc w:val="center"/>
              <w:rPr>
                <w:color w:val="FF0000"/>
              </w:rPr>
            </w:pPr>
          </w:p>
        </w:tc>
      </w:tr>
      <w:tr w:rsidR="004C46F5">
        <w:trPr>
          <w:trHeight w:val="6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F5" w:rsidRDefault="004C46F5" w:rsidP="00575C62">
            <w:pPr>
              <w:widowControl w:val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spacing w:line="312" w:lineRule="auto"/>
              <w:jc w:val="center"/>
            </w:pPr>
          </w:p>
        </w:tc>
      </w:tr>
      <w:tr w:rsidR="004C46F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4C46F5" w:rsidRDefault="00BC15B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F5" w:rsidRDefault="004C46F5">
            <w:pPr>
              <w:rPr>
                <w:rFonts w:ascii="Cambria" w:eastAsia="Cambria" w:hAnsi="Cambria" w:cs="Cambria"/>
              </w:rPr>
            </w:pPr>
          </w:p>
          <w:p w:rsidR="004C46F5" w:rsidRDefault="004C46F5">
            <w:pPr>
              <w:ind w:firstLine="185"/>
              <w:rPr>
                <w:rFonts w:ascii="Cambria" w:eastAsia="Cambria" w:hAnsi="Cambria" w:cs="Cambria"/>
              </w:rPr>
            </w:pPr>
          </w:p>
        </w:tc>
      </w:tr>
    </w:tbl>
    <w:p w:rsidR="004C46F5" w:rsidRDefault="00BC15B9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9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30"/>
      </w:tblGrid>
      <w:tr w:rsidR="004C46F5">
        <w:trPr>
          <w:trHeight w:val="30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4C46F5" w:rsidRDefault="00BC15B9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Grading Scheme</w:t>
            </w:r>
          </w:p>
          <w:p w:rsidR="004C46F5" w:rsidRDefault="00BC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4C46F5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4C46F5" w:rsidRDefault="00BC15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4C46F5" w:rsidRDefault="00BC15B9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4C46F5" w:rsidRDefault="00BC15B9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4C46F5" w:rsidRDefault="00BC15B9">
            <w:pPr>
              <w:rPr>
                <w:b/>
              </w:rPr>
            </w:pPr>
            <w:r>
              <w:rPr>
                <w:b/>
              </w:rPr>
              <w:t>Marks %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4C46F5" w:rsidRDefault="00BC15B9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4C46F5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BC15B9">
            <w:pPr>
              <w:rPr>
                <w:b/>
              </w:rPr>
            </w:pPr>
            <w:r>
              <w:rPr>
                <w:b/>
              </w:rPr>
              <w:t>Success Group</w:t>
            </w:r>
          </w:p>
          <w:p w:rsidR="004C46F5" w:rsidRDefault="00BC15B9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 xml:space="preserve">90 </w:t>
            </w:r>
            <w:r w:rsidR="00DA76E6">
              <w:t>–</w:t>
            </w:r>
            <w:r>
              <w:t xml:space="preserve"> 100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Outstanding Performance</w:t>
            </w:r>
          </w:p>
        </w:tc>
      </w:tr>
      <w:tr w:rsidR="004C46F5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 xml:space="preserve">80 </w:t>
            </w:r>
            <w:r w:rsidR="00DA76E6">
              <w:t>–</w:t>
            </w:r>
            <w:r>
              <w:t xml:space="preserve"> 89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Above average with some errors</w:t>
            </w:r>
          </w:p>
        </w:tc>
      </w:tr>
      <w:tr w:rsidR="004C46F5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 xml:space="preserve">70 </w:t>
            </w:r>
            <w:r w:rsidR="00DA76E6">
              <w:t>–</w:t>
            </w:r>
            <w:r>
              <w:t xml:space="preserve"> 79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Sound work with notable errors</w:t>
            </w:r>
          </w:p>
        </w:tc>
      </w:tr>
      <w:tr w:rsidR="004C46F5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 xml:space="preserve">60 </w:t>
            </w:r>
            <w:r w:rsidR="00DA76E6">
              <w:t>–</w:t>
            </w:r>
            <w:r>
              <w:t xml:space="preserve"> 69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Fair but with major shortcomings</w:t>
            </w:r>
          </w:p>
        </w:tc>
      </w:tr>
      <w:tr w:rsidR="004C46F5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 xml:space="preserve">50 </w:t>
            </w:r>
            <w:r w:rsidR="00DA76E6">
              <w:t>–</w:t>
            </w:r>
            <w:r>
              <w:t xml:space="preserve"> 59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Work meets minimum criteria</w:t>
            </w:r>
          </w:p>
        </w:tc>
      </w:tr>
      <w:tr w:rsidR="004C46F5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BC15B9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:rsidR="004C46F5" w:rsidRDefault="00BC15B9">
            <w:pPr>
              <w:rPr>
                <w:b/>
              </w:rPr>
            </w:pPr>
            <w:r>
              <w:rPr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</w:rPr>
            </w:pPr>
            <w:r>
              <w:rPr>
                <w:b/>
              </w:rPr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راسب (قيد المعالجة)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>(45-49)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More work required but credit awarded</w:t>
            </w:r>
          </w:p>
        </w:tc>
      </w:tr>
      <w:tr w:rsidR="004C46F5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46F5" w:rsidRDefault="004C4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46F5" w:rsidRDefault="00BC15B9">
            <w:r>
              <w:t>(0-44)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6F5" w:rsidRDefault="00BC15B9">
            <w:r>
              <w:t>Considerable amount of work required</w:t>
            </w:r>
          </w:p>
        </w:tc>
      </w:tr>
      <w:tr w:rsidR="004C46F5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4C46F5" w:rsidRDefault="004C46F5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4C46F5" w:rsidRDefault="004C46F5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4C46F5" w:rsidRDefault="004C46F5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4C46F5" w:rsidRDefault="004C46F5">
            <w:pPr>
              <w:rPr>
                <w:b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4C46F5" w:rsidRDefault="004C46F5">
            <w:pPr>
              <w:rPr>
                <w:b/>
              </w:rPr>
            </w:pPr>
          </w:p>
        </w:tc>
      </w:tr>
      <w:tr w:rsidR="004C46F5" w:rsidTr="009745C9">
        <w:trPr>
          <w:trHeight w:val="138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6F5" w:rsidRDefault="004C46F5">
            <w:pPr>
              <w:rPr>
                <w:sz w:val="16"/>
                <w:szCs w:val="16"/>
              </w:rPr>
            </w:pPr>
          </w:p>
          <w:p w:rsidR="004C46F5" w:rsidRDefault="00BC15B9">
            <w:pPr>
              <w:jc w:val="both"/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  <w:p w:rsidR="009745C9" w:rsidRDefault="009745C9">
            <w:pPr>
              <w:jc w:val="both"/>
              <w:rPr>
                <w:sz w:val="16"/>
                <w:szCs w:val="16"/>
              </w:rPr>
            </w:pPr>
          </w:p>
        </w:tc>
      </w:tr>
      <w:tr w:rsidR="009745C9" w:rsidTr="009745C9">
        <w:trPr>
          <w:trHeight w:val="338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C9" w:rsidRPr="009745C9" w:rsidRDefault="009745C9" w:rsidP="009745C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it-IT"/>
              </w:rPr>
            </w:pP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Cycle of studies - choose one of the three options: Bachelor «1», Master «2», PhD. «3»</w:t>
            </w:r>
          </w:p>
          <w:p w:rsidR="009745C9" w:rsidRPr="009745C9" w:rsidRDefault="009745C9" w:rsidP="009745C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it-IT"/>
              </w:rPr>
            </w:pP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  <w:t xml:space="preserve"> (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it-IT"/>
              </w:rPr>
              <w:t>Exam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  <w:t>: Oral Examination, Written Exam), and (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it-IT"/>
              </w:rPr>
              <w:t>Continous Evaluation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  <w:t>(CE), Portfolio).</w:t>
            </w:r>
          </w:p>
          <w:p w:rsidR="009745C9" w:rsidRPr="009745C9" w:rsidRDefault="009745C9" w:rsidP="009745C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it-IT"/>
              </w:rPr>
            </w:pP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Discipline status (Content) - for the Bachelor level, choose one of the options: FD (Fundamental</w:t>
            </w:r>
            <w:r w:rsidRPr="009745C9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 xml:space="preserve"> (</w:t>
            </w:r>
            <w:r w:rsidRPr="009745C9">
              <w:rPr>
                <w:rFonts w:asciiTheme="majorBidi" w:hAnsiTheme="majorBidi" w:cstheme="majorBidi"/>
                <w:b/>
                <w:color w:val="0070C0"/>
                <w:kern w:val="24"/>
                <w:sz w:val="20"/>
                <w:szCs w:val="20"/>
              </w:rPr>
              <w:t>General</w:t>
            </w:r>
            <w:r w:rsidRPr="009745C9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)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 xml:space="preserve"> Discipline), PF (</w:t>
            </w:r>
            <w:r w:rsidRPr="009745C9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Preparatory Disciplines in the Field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), SD (</w:t>
            </w:r>
            <w:r w:rsidRPr="009745C9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Specialty Disciplines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), CD (</w:t>
            </w:r>
            <w:r w:rsidRPr="009745C9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Complementary Disciplines</w:t>
            </w: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), DU (Disciplines based on the University’s options).</w:t>
            </w:r>
          </w:p>
          <w:p w:rsidR="009745C9" w:rsidRPr="009745C9" w:rsidRDefault="009745C9" w:rsidP="009745C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/>
                <w:color w:val="C00000"/>
                <w:sz w:val="20"/>
                <w:szCs w:val="20"/>
                <w:lang w:val="it-IT"/>
              </w:rPr>
            </w:pPr>
            <w:r w:rsidRPr="009745C9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Discipline status (compulsoriness) - choose one of the options</w:t>
            </w:r>
          </w:p>
          <w:p w:rsidR="009745C9" w:rsidRDefault="009745C9" w:rsidP="009745C9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MD (Mandatory discipline)</w:t>
            </w:r>
            <w:r w:rsidRPr="009745C9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</w:p>
          <w:p w:rsidR="009745C9" w:rsidRPr="009745C9" w:rsidRDefault="009745C9" w:rsidP="009745C9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9745C9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OD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it-IT"/>
              </w:rPr>
              <w:t>(Optional Discipline)</w:t>
            </w:r>
          </w:p>
          <w:p w:rsidR="009745C9" w:rsidRPr="009745C9" w:rsidRDefault="009745C9" w:rsidP="009745C9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</w:tabs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9745C9">
              <w:rPr>
                <w:rFonts w:asciiTheme="majorBidi" w:hAnsiTheme="majorBidi" w:cstheme="majorBidi"/>
                <w:bCs/>
                <w:sz w:val="20"/>
                <w:szCs w:val="20"/>
                <w:lang w:val="it-IT"/>
              </w:rPr>
              <w:t>ED (Elective (</w:t>
            </w:r>
            <w:r w:rsidRPr="009745C9">
              <w:rPr>
                <w:rFonts w:asciiTheme="majorBidi" w:hAnsiTheme="majorBidi" w:cstheme="majorBidi"/>
                <w:bCs/>
                <w:color w:val="0070C0"/>
                <w:sz w:val="20"/>
                <w:szCs w:val="20"/>
                <w:lang w:val="it-IT"/>
              </w:rPr>
              <w:t>Facultative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it-IT"/>
              </w:rPr>
              <w:t>) D</w:t>
            </w:r>
            <w:r w:rsidRPr="009745C9">
              <w:rPr>
                <w:rFonts w:asciiTheme="majorBidi" w:hAnsiTheme="majorBidi" w:cstheme="majorBidi"/>
                <w:bCs/>
                <w:sz w:val="20"/>
                <w:szCs w:val="20"/>
                <w:lang w:val="it-IT"/>
              </w:rPr>
              <w:t>iscipline).</w:t>
            </w:r>
          </w:p>
          <w:p w:rsidR="009745C9" w:rsidRDefault="009745C9" w:rsidP="009745C9">
            <w:pPr>
              <w:jc w:val="both"/>
              <w:rPr>
                <w:sz w:val="16"/>
                <w:szCs w:val="16"/>
              </w:rPr>
            </w:pPr>
          </w:p>
        </w:tc>
      </w:tr>
    </w:tbl>
    <w:p w:rsidR="00884FAA" w:rsidRDefault="00884FAA">
      <w:pPr>
        <w:bidi/>
        <w:spacing w:after="200" w:line="276" w:lineRule="auto"/>
      </w:pPr>
    </w:p>
    <w:p w:rsidR="00884FAA" w:rsidRDefault="00884FAA" w:rsidP="00884FAA">
      <w:pPr>
        <w:bidi/>
      </w:pPr>
    </w:p>
    <w:p w:rsidR="00884FAA" w:rsidRDefault="00884FAA" w:rsidP="00884FAA">
      <w:pPr>
        <w:bidi/>
      </w:pPr>
    </w:p>
    <w:p w:rsidR="00884FAA" w:rsidRDefault="00884FAA" w:rsidP="00884FAA">
      <w:pPr>
        <w:bidi/>
      </w:pPr>
    </w:p>
    <w:p w:rsidR="00884FAA" w:rsidRDefault="00884FAA" w:rsidP="00884FAA">
      <w:pPr>
        <w:bidi/>
      </w:pPr>
    </w:p>
    <w:tbl>
      <w:tblPr>
        <w:tblStyle w:val="1"/>
        <w:bidiVisual/>
        <w:tblW w:w="10042" w:type="dxa"/>
        <w:tblInd w:w="-68" w:type="dxa"/>
        <w:tbl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  <w:insideH w:val="single" w:sz="8" w:space="0" w:color="BEAE98"/>
          <w:insideV w:val="single" w:sz="8" w:space="0" w:color="BEAE98"/>
        </w:tblBorders>
        <w:tblLayout w:type="fixed"/>
        <w:tblLook w:val="04A0" w:firstRow="1" w:lastRow="0" w:firstColumn="1" w:lastColumn="0" w:noHBand="0" w:noVBand="1"/>
      </w:tblPr>
      <w:tblGrid>
        <w:gridCol w:w="8483"/>
        <w:gridCol w:w="1559"/>
      </w:tblGrid>
      <w:tr w:rsidR="00884FAA" w:rsidRPr="00884FAA" w:rsidTr="0021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2" w:type="dxa"/>
            <w:gridSpan w:val="2"/>
          </w:tcPr>
          <w:p w:rsidR="00884FAA" w:rsidRPr="00884FAA" w:rsidRDefault="00884FAA" w:rsidP="002C3C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Approved by </w:t>
            </w:r>
            <w:r w:rsidRPr="00884FAA">
              <w:rPr>
                <w:rFonts w:asciiTheme="majorBidi" w:hAnsiTheme="majorBidi" w:cstheme="majorBidi"/>
                <w:sz w:val="28"/>
                <w:szCs w:val="28"/>
              </w:rPr>
              <w:t>Head of the Branch / Department</w:t>
            </w:r>
          </w:p>
          <w:p w:rsidR="00884FAA" w:rsidRPr="00884FAA" w:rsidRDefault="00884FAA" w:rsidP="00884FAA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</w:tr>
      <w:tr w:rsidR="00884FAA" w:rsidRPr="00884FAA" w:rsidTr="0088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:rsidR="00884FAA" w:rsidRPr="00884FAA" w:rsidRDefault="00884FAA" w:rsidP="00884FAA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FAA" w:rsidRPr="00884FAA" w:rsidRDefault="00884FAA" w:rsidP="00884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Signature</w:t>
            </w:r>
          </w:p>
        </w:tc>
      </w:tr>
      <w:tr w:rsidR="00884FAA" w:rsidRPr="00884FAA" w:rsidTr="0088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:rsidR="00884FAA" w:rsidRPr="00884FAA" w:rsidRDefault="00884FAA" w:rsidP="00884FAA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FAA" w:rsidRPr="00884FAA" w:rsidRDefault="00884FAA" w:rsidP="00884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Date</w:t>
            </w:r>
          </w:p>
        </w:tc>
      </w:tr>
      <w:tr w:rsidR="00884FAA" w:rsidRPr="00884FAA" w:rsidTr="0088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 w:rsidR="00884FAA" w:rsidRPr="00884FAA" w:rsidRDefault="00884FAA" w:rsidP="00884FAA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4FAA" w:rsidRPr="00884FAA" w:rsidRDefault="00884FAA" w:rsidP="00884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Name</w:t>
            </w:r>
          </w:p>
        </w:tc>
      </w:tr>
    </w:tbl>
    <w:p w:rsidR="004C46F5" w:rsidRDefault="004C46F5" w:rsidP="00884FAA">
      <w:pPr>
        <w:bidi/>
        <w:jc w:val="right"/>
      </w:pPr>
    </w:p>
    <w:tbl>
      <w:tblPr>
        <w:tblStyle w:val="1"/>
        <w:bidiVisual/>
        <w:tblW w:w="10042" w:type="dxa"/>
        <w:tblInd w:w="-68" w:type="dxa"/>
        <w:tblBorders>
          <w:top w:val="single" w:sz="8" w:space="0" w:color="BEAE98"/>
          <w:left w:val="single" w:sz="8" w:space="0" w:color="BEAE98"/>
          <w:bottom w:val="single" w:sz="8" w:space="0" w:color="BEAE98"/>
          <w:right w:val="single" w:sz="8" w:space="0" w:color="BEAE98"/>
          <w:insideH w:val="single" w:sz="8" w:space="0" w:color="BEAE98"/>
          <w:insideV w:val="single" w:sz="8" w:space="0" w:color="BEAE98"/>
        </w:tblBorders>
        <w:tblLayout w:type="fixed"/>
        <w:tblLook w:val="04A0" w:firstRow="1" w:lastRow="0" w:firstColumn="1" w:lastColumn="0" w:noHBand="0" w:noVBand="1"/>
      </w:tblPr>
      <w:tblGrid>
        <w:gridCol w:w="8483"/>
        <w:gridCol w:w="1559"/>
      </w:tblGrid>
      <w:tr w:rsidR="00884FAA" w:rsidRPr="00884FAA" w:rsidTr="0021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2" w:type="dxa"/>
            <w:gridSpan w:val="2"/>
          </w:tcPr>
          <w:p w:rsidR="00884FAA" w:rsidRPr="00884FAA" w:rsidRDefault="00884FAA" w:rsidP="00884F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Approved by </w:t>
            </w:r>
            <w:r w:rsidRPr="00884FAA">
              <w:rPr>
                <w:rFonts w:asciiTheme="majorBidi" w:hAnsiTheme="majorBidi" w:cstheme="majorBidi"/>
                <w:sz w:val="28"/>
                <w:szCs w:val="28"/>
              </w:rPr>
              <w:t xml:space="preserve">Curriculum Development Committee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Bologna Process Committee</w:t>
            </w:r>
          </w:p>
          <w:p w:rsidR="00884FAA" w:rsidRPr="00884FAA" w:rsidRDefault="00884FAA" w:rsidP="00212931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</w:tr>
      <w:tr w:rsidR="00884FAA" w:rsidRPr="00884FAA" w:rsidTr="0021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:rsidR="00884FAA" w:rsidRPr="00884FAA" w:rsidRDefault="00884FAA" w:rsidP="00212931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FAA" w:rsidRPr="00884FAA" w:rsidRDefault="00884FAA" w:rsidP="0021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Signature</w:t>
            </w:r>
          </w:p>
        </w:tc>
      </w:tr>
      <w:tr w:rsidR="00884FAA" w:rsidRPr="00884FAA" w:rsidTr="00212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:rsidR="00884FAA" w:rsidRPr="00884FAA" w:rsidRDefault="00884FAA" w:rsidP="00212931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FAA" w:rsidRPr="00884FAA" w:rsidRDefault="00884FAA" w:rsidP="00212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Date</w:t>
            </w:r>
          </w:p>
        </w:tc>
      </w:tr>
      <w:tr w:rsidR="00884FAA" w:rsidRPr="00884FAA" w:rsidTr="0021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 w:rsidR="00884FAA" w:rsidRPr="00884FAA" w:rsidRDefault="00884FAA" w:rsidP="00212931">
            <w:pPr>
              <w:rPr>
                <w:rFonts w:asciiTheme="majorBidi" w:eastAsia="Unikurd Web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4FAA" w:rsidRPr="00884FAA" w:rsidRDefault="00884FAA" w:rsidP="0021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Unikurd Web" w:hAnsiTheme="majorBidi" w:cstheme="majorBidi"/>
                <w:sz w:val="24"/>
                <w:szCs w:val="24"/>
              </w:rPr>
            </w:pPr>
            <w:r>
              <w:rPr>
                <w:rFonts w:asciiTheme="majorBidi" w:eastAsia="Unikurd Web" w:hAnsiTheme="majorBidi" w:cstheme="majorBidi"/>
                <w:sz w:val="24"/>
                <w:szCs w:val="24"/>
              </w:rPr>
              <w:t>Name</w:t>
            </w:r>
          </w:p>
        </w:tc>
      </w:tr>
    </w:tbl>
    <w:p w:rsidR="009745C9" w:rsidRDefault="009745C9" w:rsidP="00884FAA">
      <w:pPr>
        <w:bidi/>
        <w:jc w:val="right"/>
      </w:pPr>
    </w:p>
    <w:p w:rsidR="009745C9" w:rsidRPr="009745C9" w:rsidRDefault="009745C9" w:rsidP="009745C9">
      <w:pPr>
        <w:bidi/>
      </w:pPr>
    </w:p>
    <w:p w:rsidR="009745C9" w:rsidRDefault="009745C9" w:rsidP="009745C9">
      <w:pPr>
        <w:bidi/>
      </w:pPr>
    </w:p>
    <w:p w:rsidR="00884FAA" w:rsidRPr="009745C9" w:rsidRDefault="00884FAA" w:rsidP="009745C9">
      <w:pPr>
        <w:bidi/>
        <w:jc w:val="right"/>
      </w:pPr>
      <w:bookmarkStart w:id="3" w:name="_GoBack"/>
      <w:bookmarkEnd w:id="3"/>
    </w:p>
    <w:sectPr w:rsidR="00884FAA" w:rsidRPr="009745C9" w:rsidSect="009B0F4B">
      <w:headerReference w:type="default" r:id="rId11"/>
      <w:footerReference w:type="default" r:id="rId12"/>
      <w:pgSz w:w="12242" w:h="15842" w:code="1"/>
      <w:pgMar w:top="862" w:right="1440" w:bottom="862" w:left="1440" w:header="680" w:footer="22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27" w:rsidRDefault="00705127">
      <w:pPr>
        <w:spacing w:after="0" w:line="240" w:lineRule="auto"/>
      </w:pPr>
      <w:r>
        <w:separator/>
      </w:r>
    </w:p>
  </w:endnote>
  <w:endnote w:type="continuationSeparator" w:id="0">
    <w:p w:rsidR="00705127" w:rsidRDefault="0070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nomica">
    <w:altName w:val="MV Bol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QAIDAR_Blawkrawe 005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Web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31" w:rsidRDefault="002129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31EC">
      <w:rPr>
        <w:noProof/>
        <w:color w:val="000000"/>
      </w:rPr>
      <w:t>6</w:t>
    </w:r>
    <w:r>
      <w:rPr>
        <w:color w:val="000000"/>
      </w:rPr>
      <w:fldChar w:fldCharType="end"/>
    </w:r>
  </w:p>
  <w:p w:rsidR="00212931" w:rsidRDefault="00212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27" w:rsidRDefault="00705127">
      <w:pPr>
        <w:spacing w:after="0" w:line="240" w:lineRule="auto"/>
      </w:pPr>
      <w:r>
        <w:separator/>
      </w:r>
    </w:p>
  </w:footnote>
  <w:footnote w:type="continuationSeparator" w:id="0">
    <w:p w:rsidR="00705127" w:rsidRDefault="0070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31" w:rsidRDefault="002129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03_"/>
      </v:shape>
    </w:pict>
  </w:numPicBullet>
  <w:abstractNum w:abstractNumId="0" w15:restartNumberingAfterBreak="0">
    <w:nsid w:val="144C6A1C"/>
    <w:multiLevelType w:val="multilevel"/>
    <w:tmpl w:val="F1D62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931F56"/>
    <w:multiLevelType w:val="hybridMultilevel"/>
    <w:tmpl w:val="6ADCF6FE"/>
    <w:lvl w:ilvl="0" w:tplc="52B8F8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C1D"/>
    <w:multiLevelType w:val="multilevel"/>
    <w:tmpl w:val="A7526FC4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AC16258"/>
    <w:multiLevelType w:val="multilevel"/>
    <w:tmpl w:val="3E721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F77C7E"/>
    <w:multiLevelType w:val="multilevel"/>
    <w:tmpl w:val="64965382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428650B8"/>
    <w:multiLevelType w:val="hybridMultilevel"/>
    <w:tmpl w:val="F0E885FA"/>
    <w:lvl w:ilvl="0" w:tplc="D4FEBEB6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  <w:color w:val="000000" w:themeColor="text1"/>
        <w:sz w:val="24"/>
      </w:rPr>
    </w:lvl>
    <w:lvl w:ilvl="1" w:tplc="08090019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9AD400F"/>
    <w:multiLevelType w:val="hybridMultilevel"/>
    <w:tmpl w:val="304A0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AA37A0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5"/>
    <w:rsid w:val="000203D2"/>
    <w:rsid w:val="0006057C"/>
    <w:rsid w:val="000B1FEB"/>
    <w:rsid w:val="00136E69"/>
    <w:rsid w:val="001A0618"/>
    <w:rsid w:val="001B4754"/>
    <w:rsid w:val="001C5FF1"/>
    <w:rsid w:val="001F0C0F"/>
    <w:rsid w:val="00203168"/>
    <w:rsid w:val="00212931"/>
    <w:rsid w:val="002300AF"/>
    <w:rsid w:val="002C3CC1"/>
    <w:rsid w:val="00312D4E"/>
    <w:rsid w:val="00361018"/>
    <w:rsid w:val="003F1829"/>
    <w:rsid w:val="00437A75"/>
    <w:rsid w:val="004509A6"/>
    <w:rsid w:val="00456993"/>
    <w:rsid w:val="004C46F5"/>
    <w:rsid w:val="005330EA"/>
    <w:rsid w:val="00575C62"/>
    <w:rsid w:val="005F4241"/>
    <w:rsid w:val="00604793"/>
    <w:rsid w:val="006849B7"/>
    <w:rsid w:val="00690BE4"/>
    <w:rsid w:val="006D13B2"/>
    <w:rsid w:val="00705127"/>
    <w:rsid w:val="007610CF"/>
    <w:rsid w:val="007B5C10"/>
    <w:rsid w:val="0084015C"/>
    <w:rsid w:val="00884FAA"/>
    <w:rsid w:val="0096740E"/>
    <w:rsid w:val="009745C9"/>
    <w:rsid w:val="009B0F4B"/>
    <w:rsid w:val="00A35B56"/>
    <w:rsid w:val="00A831EC"/>
    <w:rsid w:val="00AC0023"/>
    <w:rsid w:val="00B04678"/>
    <w:rsid w:val="00BB3470"/>
    <w:rsid w:val="00BC15B9"/>
    <w:rsid w:val="00C139E6"/>
    <w:rsid w:val="00C93DF2"/>
    <w:rsid w:val="00CB4AF6"/>
    <w:rsid w:val="00DA76E6"/>
    <w:rsid w:val="00E14473"/>
    <w:rsid w:val="00E87A4E"/>
    <w:rsid w:val="00EF2795"/>
    <w:rsid w:val="00F2739D"/>
    <w:rsid w:val="00FC086D"/>
    <w:rsid w:val="00FE0E18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3CE4"/>
  <w15:docId w15:val="{52706255-A8DB-4FAD-B168-928F55C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bidi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bidi/>
      <w:spacing w:line="360" w:lineRule="auto"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bidi/>
      <w:spacing w:line="360" w:lineRule="auto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84FAA"/>
    <w:pPr>
      <w:spacing w:after="0" w:line="240" w:lineRule="auto"/>
    </w:pPr>
    <w:rPr>
      <w:lang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C8265"/>
          <w:left w:val="single" w:sz="8" w:space="0" w:color="9C8265"/>
          <w:bottom w:val="single" w:sz="18" w:space="0" w:color="9C8265"/>
          <w:right w:val="single" w:sz="8" w:space="0" w:color="9C8265"/>
          <w:insideH w:val="nil"/>
          <w:insideV w:val="single" w:sz="8" w:space="0" w:color="9C8265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C8265"/>
          <w:left w:val="single" w:sz="8" w:space="0" w:color="9C8265"/>
          <w:bottom w:val="single" w:sz="8" w:space="0" w:color="9C8265"/>
          <w:right w:val="single" w:sz="8" w:space="0" w:color="9C8265"/>
          <w:insideH w:val="nil"/>
          <w:insideV w:val="single" w:sz="8" w:space="0" w:color="9C8265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9C8265"/>
          <w:left w:val="single" w:sz="8" w:space="0" w:color="9C8265"/>
          <w:bottom w:val="single" w:sz="8" w:space="0" w:color="9C8265"/>
          <w:right w:val="single" w:sz="8" w:space="0" w:color="9C8265"/>
        </w:tcBorders>
      </w:tcPr>
    </w:tblStylePr>
    <w:tblStylePr w:type="band1Vert">
      <w:tblPr/>
      <w:tcPr>
        <w:tcBorders>
          <w:top w:val="single" w:sz="8" w:space="0" w:color="9C8265"/>
          <w:left w:val="single" w:sz="8" w:space="0" w:color="9C8265"/>
          <w:bottom w:val="single" w:sz="8" w:space="0" w:color="9C8265"/>
          <w:right w:val="single" w:sz="8" w:space="0" w:color="9C8265"/>
        </w:tcBorders>
        <w:shd w:val="clear" w:color="auto" w:fill="E6E0D8"/>
      </w:tcPr>
    </w:tblStylePr>
    <w:tblStylePr w:type="band1Horz">
      <w:tblPr/>
      <w:tcPr>
        <w:tcBorders>
          <w:top w:val="single" w:sz="8" w:space="0" w:color="9C8265"/>
          <w:left w:val="single" w:sz="8" w:space="0" w:color="9C8265"/>
          <w:bottom w:val="single" w:sz="8" w:space="0" w:color="9C8265"/>
          <w:right w:val="single" w:sz="8" w:space="0" w:color="9C8265"/>
          <w:insideV w:val="single" w:sz="8" w:space="0" w:color="9C8265"/>
        </w:tcBorders>
        <w:shd w:val="clear" w:color="auto" w:fill="E6E0D8"/>
      </w:tcPr>
    </w:tblStylePr>
    <w:tblStylePr w:type="band2Horz">
      <w:tblPr/>
      <w:tcPr>
        <w:tcBorders>
          <w:top w:val="single" w:sz="8" w:space="0" w:color="9C8265"/>
          <w:left w:val="single" w:sz="8" w:space="0" w:color="9C8265"/>
          <w:bottom w:val="single" w:sz="8" w:space="0" w:color="9C8265"/>
          <w:right w:val="single" w:sz="8" w:space="0" w:color="9C8265"/>
          <w:insideV w:val="single" w:sz="8" w:space="0" w:color="9C8265"/>
        </w:tcBorders>
      </w:tcPr>
    </w:tblStylePr>
  </w:style>
  <w:style w:type="paragraph" w:styleId="NoSpacing">
    <w:name w:val="No Spacing"/>
    <w:link w:val="NoSpacingChar"/>
    <w:uiPriority w:val="1"/>
    <w:qFormat/>
    <w:rsid w:val="009B0F4B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B"/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9745C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745C9"/>
    <w:rPr>
      <w:rFonts w:asciiTheme="minorHAnsi" w:eastAsiaTheme="minorEastAsia" w:hAnsiTheme="minorHAnsi" w:cstheme="minorBidi"/>
      <w:lang w:eastAsia="ko-KR"/>
    </w:rPr>
  </w:style>
  <w:style w:type="paragraph" w:styleId="ListParagraph">
    <w:name w:val="List Paragraph"/>
    <w:basedOn w:val="Normal"/>
    <w:uiPriority w:val="34"/>
    <w:qFormat/>
    <w:rsid w:val="0097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61D954AB24CABA86C7840F6B2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B1EC-6149-41EC-82B7-6255706FDA87}"/>
      </w:docPartPr>
      <w:docPartBody>
        <w:p w:rsidR="00315E32" w:rsidRDefault="00610A66" w:rsidP="00610A66">
          <w:pPr>
            <w:pStyle w:val="62661D954AB24CABA86C7840F6B234E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C6DA2F4CA564FC998D3DA1EFCA8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4218-4E23-4028-8010-D66D526FA2E8}"/>
      </w:docPartPr>
      <w:docPartBody>
        <w:p w:rsidR="00315E32" w:rsidRDefault="00610A66" w:rsidP="00610A66">
          <w:pPr>
            <w:pStyle w:val="2C6DA2F4CA564FC998D3DA1EFCA87F9D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nomica">
    <w:altName w:val="MV Bol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QAIDAR_Blawkrawe 005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Web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6"/>
    <w:rsid w:val="00315E32"/>
    <w:rsid w:val="0053449B"/>
    <w:rsid w:val="0057771B"/>
    <w:rsid w:val="00610A66"/>
    <w:rsid w:val="00C27B28"/>
    <w:rsid w:val="00CD6625"/>
    <w:rsid w:val="00E33142"/>
    <w:rsid w:val="00E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61D954AB24CABA86C7840F6B234EE">
    <w:name w:val="62661D954AB24CABA86C7840F6B234EE"/>
    <w:rsid w:val="00610A66"/>
  </w:style>
  <w:style w:type="paragraph" w:customStyle="1" w:styleId="2C6DA2F4CA564FC998D3DA1EFCA87F9D">
    <w:name w:val="2C6DA2F4CA564FC998D3DA1EFCA87F9D"/>
    <w:rsid w:val="00610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2023-2024</PublishDate>
  <Abstract/>
  <CompanyAddress>Address: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5598E-1369-4900-80F8-229A87E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CIHAN UNIVERSITY-SULAIMANIYA</vt:lpstr>
    </vt:vector>
  </TitlesOfParts>
  <Company>SACC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CIHAN UNIVERSITY-SULAIMANIYA</dc:title>
  <dc:subject>Course Outline</dc:subject>
  <dc:creator>sadat aziz</dc:creator>
  <cp:lastModifiedBy>Maher</cp:lastModifiedBy>
  <cp:revision>7</cp:revision>
  <cp:lastPrinted>2023-12-19T05:56:00Z</cp:lastPrinted>
  <dcterms:created xsi:type="dcterms:W3CDTF">2023-12-17T10:28:00Z</dcterms:created>
  <dcterms:modified xsi:type="dcterms:W3CDTF">2024-02-05T06:12:00Z</dcterms:modified>
</cp:coreProperties>
</file>